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1"/>
        <w:tblW w:w="0" w:type="auto"/>
        <w:tblLook w:val="04A0"/>
      </w:tblPr>
      <w:tblGrid>
        <w:gridCol w:w="8494"/>
      </w:tblGrid>
      <w:tr w:rsidR="00B63DDD" w:rsidTr="00B63DDD">
        <w:trPr>
          <w:cnfStyle w:val="100000000000"/>
        </w:trPr>
        <w:tc>
          <w:tcPr>
            <w:cnfStyle w:val="001000000000"/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DDD" w:rsidRDefault="00B63DDD" w:rsidP="00B63DDD">
            <w:pPr>
              <w:jc w:val="center"/>
            </w:pPr>
            <w:r>
              <w:t>REQUERIMENTO DE REVISÃO DE ESTIMATIVA</w:t>
            </w:r>
          </w:p>
        </w:tc>
      </w:tr>
      <w:tr w:rsidR="00B63DDD" w:rsidTr="00B63DDD">
        <w:trPr>
          <w:cnfStyle w:val="000000100000"/>
        </w:trPr>
        <w:tc>
          <w:tcPr>
            <w:cnfStyle w:val="001000000000"/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DDD" w:rsidRDefault="00B63DDD"/>
        </w:tc>
      </w:tr>
      <w:tr w:rsidR="00B63DDD" w:rsidTr="00B63DDD">
        <w:tc>
          <w:tcPr>
            <w:cnfStyle w:val="001000000000"/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DDD" w:rsidRDefault="00B63DDD" w:rsidP="00B63DDD"/>
        </w:tc>
      </w:tr>
      <w:tr w:rsidR="00B63DDD" w:rsidTr="00B63DDD">
        <w:trPr>
          <w:cnfStyle w:val="000000100000"/>
        </w:trPr>
        <w:tc>
          <w:tcPr>
            <w:cnfStyle w:val="001000000000"/>
            <w:tcW w:w="8494" w:type="dxa"/>
            <w:tcBorders>
              <w:top w:val="single" w:sz="4" w:space="0" w:color="auto"/>
            </w:tcBorders>
          </w:tcPr>
          <w:p w:rsidR="00B63DDD" w:rsidRDefault="00B63DDD" w:rsidP="00B63DDD">
            <w:r>
              <w:t>I. IDENTIFICAÇÃO DO REQUERENTE / INTERESSADO</w:t>
            </w:r>
          </w:p>
        </w:tc>
      </w:tr>
      <w:tr w:rsidR="00B63DDD" w:rsidTr="00FD7C70">
        <w:tc>
          <w:tcPr>
            <w:cnfStyle w:val="001000000000"/>
            <w:tcW w:w="8494" w:type="dxa"/>
          </w:tcPr>
          <w:p w:rsidR="00B63DDD" w:rsidRDefault="00B63DDD" w:rsidP="00B63DDD">
            <w:r>
              <w:t xml:space="preserve">1. Razão social: </w:t>
            </w:r>
          </w:p>
        </w:tc>
      </w:tr>
      <w:tr w:rsidR="00B63DDD" w:rsidTr="00FD7C70">
        <w:trPr>
          <w:cnfStyle w:val="000000100000"/>
        </w:trPr>
        <w:tc>
          <w:tcPr>
            <w:cnfStyle w:val="001000000000"/>
            <w:tcW w:w="8494" w:type="dxa"/>
          </w:tcPr>
          <w:p w:rsidR="00B63DDD" w:rsidRDefault="00B63DDD" w:rsidP="00B63DDD">
            <w:r>
              <w:t>2. CNPJ:</w:t>
            </w:r>
          </w:p>
        </w:tc>
      </w:tr>
      <w:tr w:rsidR="00B63DDD" w:rsidTr="00FD7C70">
        <w:tc>
          <w:tcPr>
            <w:cnfStyle w:val="001000000000"/>
            <w:tcW w:w="8494" w:type="dxa"/>
          </w:tcPr>
          <w:p w:rsidR="00B63DDD" w:rsidRDefault="00B63DDD" w:rsidP="00B63DDD">
            <w:r>
              <w:t>3. CPF requerente:</w:t>
            </w:r>
          </w:p>
        </w:tc>
      </w:tr>
      <w:tr w:rsidR="00B63DDD" w:rsidTr="00FD7C70">
        <w:trPr>
          <w:cnfStyle w:val="000000100000"/>
        </w:trPr>
        <w:tc>
          <w:tcPr>
            <w:cnfStyle w:val="001000000000"/>
            <w:tcW w:w="8494" w:type="dxa"/>
          </w:tcPr>
          <w:p w:rsidR="00B63DDD" w:rsidRDefault="00B63DDD" w:rsidP="00B63DDD">
            <w:r>
              <w:t>II. IDENTIFICAÇÃO DO PROCURADOR</w:t>
            </w:r>
          </w:p>
        </w:tc>
      </w:tr>
      <w:tr w:rsidR="00B63DDD" w:rsidTr="00FD7C70">
        <w:tc>
          <w:tcPr>
            <w:cnfStyle w:val="001000000000"/>
            <w:tcW w:w="8494" w:type="dxa"/>
          </w:tcPr>
          <w:p w:rsidR="00B63DDD" w:rsidRDefault="00B63DDD" w:rsidP="00B63DDD">
            <w:r>
              <w:t>1. Nome:</w:t>
            </w:r>
          </w:p>
        </w:tc>
      </w:tr>
      <w:tr w:rsidR="00B63DDD" w:rsidTr="00FD7C70">
        <w:trPr>
          <w:cnfStyle w:val="000000100000"/>
        </w:trPr>
        <w:tc>
          <w:tcPr>
            <w:cnfStyle w:val="001000000000"/>
            <w:tcW w:w="8494" w:type="dxa"/>
          </w:tcPr>
          <w:p w:rsidR="00B63DDD" w:rsidRDefault="00B63DDD" w:rsidP="00B63DDD">
            <w:r>
              <w:t>2. CPF:</w:t>
            </w:r>
          </w:p>
        </w:tc>
      </w:tr>
      <w:tr w:rsidR="00B63DDD" w:rsidTr="00FD7C70">
        <w:tc>
          <w:tcPr>
            <w:cnfStyle w:val="001000000000"/>
            <w:tcW w:w="8494" w:type="dxa"/>
          </w:tcPr>
          <w:p w:rsidR="00B63DDD" w:rsidRDefault="00B63DDD" w:rsidP="00B63DDD">
            <w:r>
              <w:t xml:space="preserve">III. INDICAÇÃO DO VALOR, EM REAIS, DA ESTIMATIVA INFORMADA: </w:t>
            </w:r>
          </w:p>
          <w:p w:rsidR="00B63DDD" w:rsidRDefault="00B63DDD" w:rsidP="00B63DDD"/>
        </w:tc>
      </w:tr>
      <w:tr w:rsidR="00B63DDD" w:rsidTr="00FD7C70">
        <w:trPr>
          <w:cnfStyle w:val="000000100000"/>
        </w:trPr>
        <w:tc>
          <w:tcPr>
            <w:cnfStyle w:val="001000000000"/>
            <w:tcW w:w="8494" w:type="dxa"/>
          </w:tcPr>
          <w:p w:rsidR="00B63DDD" w:rsidRDefault="00B63DDD" w:rsidP="00B63DDD">
            <w:r>
              <w:t xml:space="preserve">IV. MOTIVO QUE JUSTIFICA A REVISÃO DE ESTIMATIVA </w:t>
            </w:r>
            <w:sdt>
              <w:sdtPr>
                <w:id w:val="1168527329"/>
                <w:placeholder>
                  <w:docPart w:val="3D536918F24F49D1B1C936402B6671AB"/>
                </w:placeholder>
                <w:showingPlcHdr/>
                <w:dropDownList>
                  <w:listItem w:value="Escolher um item."/>
                  <w:listItem w:displayText="Recursos financeiros de livre movimentação ou de liquidez imediata do operador" w:value="Recursos financeiros de livre movimentação ou de liquidez imediata do operador"/>
                  <w:listItem w:displayText="Fruição de desonerações tributárias" w:value="Fruição de desonerações tributárias"/>
                  <w:listItem w:displayText="Recolhimento mediante DAS" w:value="Recolhimento mediante DAS"/>
                  <w:listItem w:displayText="Recolhimento a título de CPRB" w:value="Recolhimento a título de CPRB"/>
                  <w:listItem w:displayText="Início/retomada inferior a 5 anos" w:value="Início/retomada inferior a 5 anos"/>
                </w:dropDownList>
              </w:sdtPr>
              <w:sdtContent>
                <w:r w:rsidRPr="0079151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B63DDD" w:rsidTr="00FD7C70">
        <w:tc>
          <w:tcPr>
            <w:cnfStyle w:val="001000000000"/>
            <w:tcW w:w="8494" w:type="dxa"/>
          </w:tcPr>
          <w:p w:rsidR="00B63DDD" w:rsidRDefault="00B63DDD" w:rsidP="00B63DDD">
            <w:r>
              <w:t>V. DOCUMENTOS COMPROBATÓRIOS ANEXADOS – CAPACIDADE FINANCEIRA</w:t>
            </w:r>
          </w:p>
        </w:tc>
      </w:tr>
      <w:tr w:rsidR="00B63DDD" w:rsidTr="00FD7C70">
        <w:trPr>
          <w:cnfStyle w:val="000000100000"/>
        </w:trPr>
        <w:tc>
          <w:tcPr>
            <w:cnfStyle w:val="001000000000"/>
            <w:tcW w:w="8494" w:type="dxa"/>
          </w:tcPr>
          <w:p w:rsidR="00B63DDD" w:rsidRDefault="00B63DDD" w:rsidP="00B63DDD">
            <w:r>
              <w:t>Se com base em recursos financeiros:</w:t>
            </w:r>
          </w:p>
        </w:tc>
      </w:tr>
      <w:tr w:rsidR="00B63DDD" w:rsidTr="00FD7C70">
        <w:tc>
          <w:tcPr>
            <w:cnfStyle w:val="001000000000"/>
            <w:tcW w:w="8494" w:type="dxa"/>
          </w:tcPr>
          <w:p w:rsidR="00B63DDD" w:rsidRDefault="00482AE0" w:rsidP="00B63DDD">
            <w:sdt>
              <w:sdtPr>
                <w:id w:val="565610733"/>
              </w:sdtPr>
              <w:sdtContent>
                <w:r w:rsidR="00B63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DDD">
              <w:t xml:space="preserve"> Extratos bancários</w:t>
            </w:r>
          </w:p>
        </w:tc>
      </w:tr>
      <w:tr w:rsidR="00B63DDD" w:rsidTr="00FD7C70">
        <w:trPr>
          <w:cnfStyle w:val="000000100000"/>
        </w:trPr>
        <w:tc>
          <w:tcPr>
            <w:cnfStyle w:val="001000000000"/>
            <w:tcW w:w="8494" w:type="dxa"/>
          </w:tcPr>
          <w:p w:rsidR="00B63DDD" w:rsidRDefault="00482AE0" w:rsidP="00B63DDD">
            <w:sdt>
              <w:sdtPr>
                <w:id w:val="-1290821930"/>
              </w:sdtPr>
              <w:sdtContent>
                <w:r w:rsidR="00B63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DDD">
              <w:t xml:space="preserve"> Balancetes de verificação</w:t>
            </w:r>
          </w:p>
        </w:tc>
      </w:tr>
      <w:tr w:rsidR="00B63DDD" w:rsidTr="00FD7C70">
        <w:tc>
          <w:tcPr>
            <w:cnfStyle w:val="001000000000"/>
            <w:tcW w:w="8494" w:type="dxa"/>
          </w:tcPr>
          <w:p w:rsidR="00B63DDD" w:rsidRDefault="00482AE0" w:rsidP="00B63DDD">
            <w:sdt>
              <w:sdtPr>
                <w:id w:val="-273402658"/>
              </w:sdtPr>
              <w:sdtContent>
                <w:r w:rsidR="00B63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DDD">
              <w:t xml:space="preserve"> Comprovantes de transferência de recursos</w:t>
            </w:r>
          </w:p>
        </w:tc>
      </w:tr>
      <w:tr w:rsidR="00B63DDD" w:rsidTr="00FD7C70">
        <w:trPr>
          <w:cnfStyle w:val="000000100000"/>
        </w:trPr>
        <w:tc>
          <w:tcPr>
            <w:cnfStyle w:val="001000000000"/>
            <w:tcW w:w="8494" w:type="dxa"/>
          </w:tcPr>
          <w:p w:rsidR="00B63DDD" w:rsidRDefault="00482AE0" w:rsidP="00B63DDD">
            <w:sdt>
              <w:sdtPr>
                <w:id w:val="-407146522"/>
              </w:sdtPr>
              <w:sdtContent>
                <w:r w:rsidR="00B63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DDD">
              <w:t xml:space="preserve"> Contrato de empréstimo</w:t>
            </w:r>
          </w:p>
        </w:tc>
      </w:tr>
      <w:tr w:rsidR="00B63DDD" w:rsidTr="00FD7C70">
        <w:tc>
          <w:tcPr>
            <w:cnfStyle w:val="001000000000"/>
            <w:tcW w:w="8494" w:type="dxa"/>
          </w:tcPr>
          <w:p w:rsidR="00B63DDD" w:rsidRDefault="00482AE0" w:rsidP="00B63DDD">
            <w:sdt>
              <w:sdtPr>
                <w:id w:val="355551855"/>
              </w:sdtPr>
              <w:sdtContent>
                <w:r w:rsidR="00B63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DDD">
              <w:t xml:space="preserve"> Contrato de Mútuo</w:t>
            </w:r>
          </w:p>
        </w:tc>
      </w:tr>
      <w:tr w:rsidR="00B63DDD" w:rsidTr="00FD7C70">
        <w:trPr>
          <w:cnfStyle w:val="000000100000"/>
        </w:trPr>
        <w:tc>
          <w:tcPr>
            <w:cnfStyle w:val="001000000000"/>
            <w:tcW w:w="8494" w:type="dxa"/>
          </w:tcPr>
          <w:p w:rsidR="00B63DDD" w:rsidRDefault="00482AE0" w:rsidP="00B63DDD">
            <w:sdt>
              <w:sdtPr>
                <w:id w:val="1035550505"/>
              </w:sdtPr>
              <w:sdtContent>
                <w:r w:rsidR="00B63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DDD">
              <w:t xml:space="preserve"> Balancete verificação do mutuante</w:t>
            </w:r>
          </w:p>
        </w:tc>
      </w:tr>
      <w:tr w:rsidR="00B63DDD" w:rsidTr="00FD7C70">
        <w:tc>
          <w:tcPr>
            <w:cnfStyle w:val="001000000000"/>
            <w:tcW w:w="8494" w:type="dxa"/>
          </w:tcPr>
          <w:p w:rsidR="00B63DDD" w:rsidRDefault="00482AE0" w:rsidP="00B63DDD">
            <w:sdt>
              <w:sdtPr>
                <w:id w:val="-1982061288"/>
              </w:sdtPr>
              <w:sdtContent>
                <w:r w:rsidR="00B63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DDD">
              <w:t xml:space="preserve"> Comprovante de recolhimento do DARF do IOF</w:t>
            </w:r>
          </w:p>
        </w:tc>
      </w:tr>
      <w:tr w:rsidR="00B63DDD" w:rsidTr="00FD7C70">
        <w:trPr>
          <w:cnfStyle w:val="000000100000"/>
        </w:trPr>
        <w:tc>
          <w:tcPr>
            <w:cnfStyle w:val="001000000000"/>
            <w:tcW w:w="8494" w:type="dxa"/>
          </w:tcPr>
          <w:p w:rsidR="00B63DDD" w:rsidRDefault="00B63DDD" w:rsidP="00B63DDD">
            <w:r>
              <w:t>Se com base em desonerações tributárias:</w:t>
            </w:r>
          </w:p>
        </w:tc>
      </w:tr>
      <w:tr w:rsidR="00B63DDD" w:rsidTr="00FD7C70">
        <w:tc>
          <w:tcPr>
            <w:cnfStyle w:val="001000000000"/>
            <w:tcW w:w="8494" w:type="dxa"/>
          </w:tcPr>
          <w:p w:rsidR="00B63DDD" w:rsidRPr="00FD7C70" w:rsidRDefault="00482AE0" w:rsidP="00B63D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lang w:eastAsia="pt-BR"/>
                </w:rPr>
                <w:id w:val="848753126"/>
              </w:sdtPr>
              <w:sdtContent>
                <w:r w:rsidR="00B63DDD" w:rsidRPr="00FD7C70">
                  <w:rPr>
                    <w:rFonts w:ascii="MS Gothic" w:eastAsia="MS Gothic" w:hAnsi="MS Gothic" w:hint="eastAsia"/>
                    <w:lang w:eastAsia="pt-BR"/>
                  </w:rPr>
                  <w:t>☐</w:t>
                </w:r>
              </w:sdtContent>
            </w:sdt>
            <w:r w:rsidR="00B63DDD" w:rsidRPr="00FD7C70">
              <w:rPr>
                <w:lang w:eastAsia="pt-BR"/>
              </w:rPr>
              <w:t xml:space="preserve"> Embasamento</w:t>
            </w:r>
            <w:r w:rsidR="00B63DDD" w:rsidRPr="00FD7C70">
              <w:rPr>
                <w:rStyle w:val="fontstyle01"/>
              </w:rPr>
              <w:t xml:space="preserve"> </w:t>
            </w:r>
            <w:r w:rsidR="00B63DDD" w:rsidRPr="00C52B56">
              <w:rPr>
                <w:lang w:eastAsia="pt-BR"/>
              </w:rPr>
              <w:t>legal da desoneração tributária</w:t>
            </w:r>
          </w:p>
        </w:tc>
      </w:tr>
      <w:tr w:rsidR="00B63DDD" w:rsidTr="00FD7C70">
        <w:trPr>
          <w:cnfStyle w:val="000000100000"/>
        </w:trPr>
        <w:tc>
          <w:tcPr>
            <w:cnfStyle w:val="001000000000"/>
            <w:tcW w:w="8494" w:type="dxa"/>
          </w:tcPr>
          <w:p w:rsidR="00B63DDD" w:rsidRPr="00C52B56" w:rsidRDefault="00482AE0" w:rsidP="00B63DDD">
            <w:pPr>
              <w:rPr>
                <w:lang w:eastAsia="pt-BR"/>
              </w:rPr>
            </w:pPr>
            <w:sdt>
              <w:sdtPr>
                <w:rPr>
                  <w:lang w:eastAsia="pt-BR"/>
                </w:rPr>
                <w:id w:val="727880737"/>
              </w:sdtPr>
              <w:sdtContent>
                <w:r w:rsidR="00B63DDD" w:rsidRPr="00C52B56">
                  <w:rPr>
                    <w:rFonts w:ascii="Segoe UI Symbol" w:hAnsi="Segoe UI Symbol" w:cs="Segoe UI Symbol"/>
                    <w:lang w:eastAsia="pt-BR"/>
                  </w:rPr>
                  <w:t>☐</w:t>
                </w:r>
              </w:sdtContent>
            </w:sdt>
            <w:r w:rsidR="00B63DDD" w:rsidRPr="00C52B56">
              <w:rPr>
                <w:lang w:eastAsia="pt-BR"/>
              </w:rPr>
              <w:t xml:space="preserve"> Comprovante de habilitação a regime especial de tributação</w:t>
            </w:r>
          </w:p>
        </w:tc>
      </w:tr>
      <w:tr w:rsidR="00B63DDD" w:rsidTr="00FD7C70">
        <w:tc>
          <w:tcPr>
            <w:cnfStyle w:val="001000000000"/>
            <w:tcW w:w="8494" w:type="dxa"/>
          </w:tcPr>
          <w:p w:rsidR="00B63DDD" w:rsidRPr="00C52B56" w:rsidRDefault="00482AE0" w:rsidP="00B63DDD">
            <w:pPr>
              <w:rPr>
                <w:lang w:eastAsia="pt-BR"/>
              </w:rPr>
            </w:pPr>
            <w:sdt>
              <w:sdtPr>
                <w:rPr>
                  <w:lang w:eastAsia="pt-BR"/>
                </w:rPr>
                <w:id w:val="-1169013663"/>
              </w:sdtPr>
              <w:sdtContent>
                <w:r w:rsidR="00B63DDD" w:rsidRPr="00C52B56">
                  <w:rPr>
                    <w:rFonts w:ascii="Segoe UI Symbol" w:hAnsi="Segoe UI Symbol" w:cs="Segoe UI Symbol"/>
                    <w:lang w:eastAsia="pt-BR"/>
                  </w:rPr>
                  <w:t>☐</w:t>
                </w:r>
              </w:sdtContent>
            </w:sdt>
            <w:r w:rsidR="00B63DDD" w:rsidRPr="00C52B56">
              <w:rPr>
                <w:lang w:eastAsia="pt-BR"/>
              </w:rPr>
              <w:t xml:space="preserve"> Planilha demonstrativa de apuração dos tributos e contribuições não recolhidos</w:t>
            </w:r>
          </w:p>
        </w:tc>
      </w:tr>
      <w:tr w:rsidR="00B63DDD" w:rsidTr="00FD7C70">
        <w:trPr>
          <w:cnfStyle w:val="000000100000"/>
        </w:trPr>
        <w:tc>
          <w:tcPr>
            <w:cnfStyle w:val="001000000000"/>
            <w:tcW w:w="8494" w:type="dxa"/>
          </w:tcPr>
          <w:p w:rsidR="00B63DDD" w:rsidRDefault="00B63DDD" w:rsidP="00B63DDD">
            <w:r>
              <w:t>VI. DOCUMENTOS COMPROBATÓRIOS ANEXADOS – CAPACIDADE OPERACIONAL</w:t>
            </w:r>
          </w:p>
        </w:tc>
      </w:tr>
      <w:tr w:rsidR="00B63DDD" w:rsidTr="00FD7C70">
        <w:tc>
          <w:tcPr>
            <w:cnfStyle w:val="001000000000"/>
            <w:tcW w:w="8494" w:type="dxa"/>
          </w:tcPr>
          <w:p w:rsidR="00B63DDD" w:rsidRDefault="00482AE0" w:rsidP="00B63DDD">
            <w:sdt>
              <w:sdtPr>
                <w:id w:val="1639446092"/>
              </w:sdtPr>
              <w:sdtContent>
                <w:r w:rsidR="00B63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DDD">
              <w:t xml:space="preserve"> Procuração</w:t>
            </w:r>
          </w:p>
        </w:tc>
      </w:tr>
      <w:tr w:rsidR="00B63DDD" w:rsidTr="00FD7C70">
        <w:trPr>
          <w:cnfStyle w:val="000000100000"/>
        </w:trPr>
        <w:tc>
          <w:tcPr>
            <w:cnfStyle w:val="001000000000"/>
            <w:tcW w:w="8494" w:type="dxa"/>
          </w:tcPr>
          <w:p w:rsidR="00B63DDD" w:rsidRDefault="00482AE0" w:rsidP="00B63DDD">
            <w:sdt>
              <w:sdtPr>
                <w:id w:val="1533993172"/>
              </w:sdtPr>
              <w:sdtContent>
                <w:r w:rsidR="00B63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DDD">
              <w:t xml:space="preserve"> RG procurador</w:t>
            </w:r>
          </w:p>
        </w:tc>
      </w:tr>
      <w:tr w:rsidR="00B63DDD" w:rsidTr="00FD7C70">
        <w:tc>
          <w:tcPr>
            <w:cnfStyle w:val="001000000000"/>
            <w:tcW w:w="8494" w:type="dxa"/>
          </w:tcPr>
          <w:p w:rsidR="00B63DDD" w:rsidRDefault="00482AE0" w:rsidP="00B63DDD">
            <w:sdt>
              <w:sdtPr>
                <w:id w:val="-1346624583"/>
              </w:sdtPr>
              <w:sdtContent>
                <w:r w:rsidR="00B63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DDD">
              <w:t xml:space="preserve"> Contrato social</w:t>
            </w:r>
          </w:p>
        </w:tc>
      </w:tr>
      <w:tr w:rsidR="00B63DDD" w:rsidTr="00FD7C70">
        <w:trPr>
          <w:cnfStyle w:val="000000100000"/>
        </w:trPr>
        <w:tc>
          <w:tcPr>
            <w:cnfStyle w:val="001000000000"/>
            <w:tcW w:w="8494" w:type="dxa"/>
          </w:tcPr>
          <w:p w:rsidR="00B63DDD" w:rsidRDefault="00482AE0" w:rsidP="00B63DDD">
            <w:sdt>
              <w:sdtPr>
                <w:id w:val="-466357299"/>
              </w:sdtPr>
              <w:sdtContent>
                <w:r w:rsidR="00B63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DDD">
              <w:t xml:space="preserve"> Certidão da Junta Comercial</w:t>
            </w:r>
          </w:p>
        </w:tc>
      </w:tr>
      <w:tr w:rsidR="00B63DDD" w:rsidTr="00FD7C70">
        <w:tc>
          <w:tcPr>
            <w:cnfStyle w:val="001000000000"/>
            <w:tcW w:w="8494" w:type="dxa"/>
          </w:tcPr>
          <w:p w:rsidR="00B63DDD" w:rsidRDefault="00482AE0" w:rsidP="00B63DDD">
            <w:pPr>
              <w:rPr>
                <w:lang w:eastAsia="pt-BR"/>
              </w:rPr>
            </w:pPr>
            <w:sdt>
              <w:sdtPr>
                <w:rPr>
                  <w:lang w:eastAsia="pt-BR"/>
                </w:rPr>
                <w:id w:val="-2140399681"/>
              </w:sdtPr>
              <w:sdtContent>
                <w:r w:rsidR="00B63DDD">
                  <w:rPr>
                    <w:rFonts w:ascii="MS Gothic" w:eastAsia="MS Gothic" w:hAnsi="MS Gothic" w:hint="eastAsia"/>
                    <w:lang w:eastAsia="pt-BR"/>
                  </w:rPr>
                  <w:t>☐</w:t>
                </w:r>
              </w:sdtContent>
            </w:sdt>
            <w:r w:rsidR="00B63DDD">
              <w:rPr>
                <w:lang w:eastAsia="pt-BR"/>
              </w:rPr>
              <w:t xml:space="preserve"> Extratos bancários aportes integralizados nos últimos 5 anos</w:t>
            </w:r>
          </w:p>
        </w:tc>
      </w:tr>
      <w:tr w:rsidR="00B63DDD" w:rsidTr="00FD7C70">
        <w:trPr>
          <w:cnfStyle w:val="000000100000"/>
        </w:trPr>
        <w:tc>
          <w:tcPr>
            <w:cnfStyle w:val="001000000000"/>
            <w:tcW w:w="8494" w:type="dxa"/>
          </w:tcPr>
          <w:p w:rsidR="00B63DDD" w:rsidRDefault="00482AE0" w:rsidP="00B63DDD">
            <w:sdt>
              <w:sdtPr>
                <w:id w:val="-152379063"/>
              </w:sdtPr>
              <w:sdtContent>
                <w:r w:rsidR="00B63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DDD">
              <w:t xml:space="preserve"> Balanços Patrimoniais</w:t>
            </w:r>
          </w:p>
        </w:tc>
      </w:tr>
      <w:tr w:rsidR="00B63DDD" w:rsidTr="00FD7C70">
        <w:tc>
          <w:tcPr>
            <w:cnfStyle w:val="001000000000"/>
            <w:tcW w:w="8494" w:type="dxa"/>
          </w:tcPr>
          <w:p w:rsidR="00B63DDD" w:rsidRDefault="00482AE0" w:rsidP="00B63DDD">
            <w:sdt>
              <w:sdtPr>
                <w:id w:val="1648012316"/>
              </w:sdtPr>
              <w:sdtContent>
                <w:r w:rsidR="00B63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DDD">
              <w:t xml:space="preserve"> Comprovante de transferência dos valores integralizados (últimos 5 anos)</w:t>
            </w:r>
          </w:p>
        </w:tc>
      </w:tr>
      <w:tr w:rsidR="00B63DDD" w:rsidTr="00FD7C70">
        <w:trPr>
          <w:cnfStyle w:val="000000100000"/>
        </w:trPr>
        <w:tc>
          <w:tcPr>
            <w:cnfStyle w:val="001000000000"/>
            <w:tcW w:w="8494" w:type="dxa"/>
          </w:tcPr>
          <w:p w:rsidR="00B63DDD" w:rsidRDefault="00482AE0" w:rsidP="00B63DDD">
            <w:sdt>
              <w:sdtPr>
                <w:id w:val="2002081391"/>
              </w:sdtPr>
              <w:sdtContent>
                <w:r w:rsidR="00B63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DDD">
              <w:t xml:space="preserve"> Contas de consumo energia elétrica</w:t>
            </w:r>
          </w:p>
        </w:tc>
      </w:tr>
      <w:tr w:rsidR="00B63DDD" w:rsidTr="00FD7C70">
        <w:tc>
          <w:tcPr>
            <w:cnfStyle w:val="001000000000"/>
            <w:tcW w:w="8494" w:type="dxa"/>
          </w:tcPr>
          <w:p w:rsidR="00B63DDD" w:rsidRDefault="00482AE0" w:rsidP="00B63DDD">
            <w:sdt>
              <w:sdtPr>
                <w:id w:val="243845878"/>
              </w:sdtPr>
              <w:sdtContent>
                <w:r w:rsidR="00B63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DDD">
              <w:t xml:space="preserve"> Contas de consumo plano de internet</w:t>
            </w:r>
          </w:p>
        </w:tc>
      </w:tr>
      <w:tr w:rsidR="00B63DDD" w:rsidTr="00FD7C70">
        <w:trPr>
          <w:cnfStyle w:val="000000100000"/>
        </w:trPr>
        <w:tc>
          <w:tcPr>
            <w:cnfStyle w:val="001000000000"/>
            <w:tcW w:w="8494" w:type="dxa"/>
          </w:tcPr>
          <w:p w:rsidR="00B63DDD" w:rsidRDefault="00482AE0" w:rsidP="00B63DDD">
            <w:sdt>
              <w:sdtPr>
                <w:id w:val="558747245"/>
              </w:sdtPr>
              <w:sdtContent>
                <w:r w:rsidR="00B63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DDD">
              <w:t xml:space="preserve"> Guia do IPTU</w:t>
            </w:r>
          </w:p>
        </w:tc>
      </w:tr>
      <w:tr w:rsidR="00B63DDD" w:rsidTr="00FD7C70">
        <w:tc>
          <w:tcPr>
            <w:cnfStyle w:val="001000000000"/>
            <w:tcW w:w="8494" w:type="dxa"/>
          </w:tcPr>
          <w:p w:rsidR="00B63DDD" w:rsidRDefault="00482AE0" w:rsidP="00B63DDD">
            <w:sdt>
              <w:sdtPr>
                <w:id w:val="1850595325"/>
              </w:sdtPr>
              <w:sdtContent>
                <w:r w:rsidR="00B63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DDD">
              <w:t xml:space="preserve"> Escritura</w:t>
            </w:r>
          </w:p>
        </w:tc>
      </w:tr>
      <w:tr w:rsidR="00B63DDD" w:rsidTr="00FD7C70">
        <w:trPr>
          <w:cnfStyle w:val="000000100000"/>
        </w:trPr>
        <w:tc>
          <w:tcPr>
            <w:cnfStyle w:val="001000000000"/>
            <w:tcW w:w="8494" w:type="dxa"/>
          </w:tcPr>
          <w:p w:rsidR="00B63DDD" w:rsidRPr="00873570" w:rsidRDefault="00482AE0" w:rsidP="00B63DDD">
            <w:pPr>
              <w:rPr>
                <w:rFonts w:cs="Calibri"/>
                <w:szCs w:val="24"/>
                <w:lang w:eastAsia="pt-BR"/>
              </w:rPr>
            </w:pPr>
            <w:sdt>
              <w:sdtPr>
                <w:id w:val="655043264"/>
              </w:sdtPr>
              <w:sdtContent>
                <w:r w:rsidR="00B63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DDD">
              <w:t xml:space="preserve"> Contrato de </w:t>
            </w:r>
            <w:r w:rsidR="00B63DDD">
              <w:rPr>
                <w:rFonts w:cs="Calibri"/>
                <w:szCs w:val="24"/>
                <w:lang w:eastAsia="pt-BR"/>
              </w:rPr>
              <w:t>locação ou de serviço de modelo de escritórios compartilhados</w:t>
            </w:r>
          </w:p>
        </w:tc>
      </w:tr>
      <w:tr w:rsidR="00B63DDD" w:rsidTr="00FD7C70">
        <w:tc>
          <w:tcPr>
            <w:cnfStyle w:val="001000000000"/>
            <w:tcW w:w="8494" w:type="dxa"/>
          </w:tcPr>
          <w:p w:rsidR="00B63DDD" w:rsidRDefault="00482AE0" w:rsidP="00B63DDD">
            <w:sdt>
              <w:sdtPr>
                <w:rPr>
                  <w:rFonts w:cs="Calibri"/>
                  <w:szCs w:val="24"/>
                  <w:lang w:eastAsia="pt-BR"/>
                </w:rPr>
                <w:id w:val="-1462100305"/>
              </w:sdtPr>
              <w:sdtContent>
                <w:r w:rsidR="00B63DDD">
                  <w:rPr>
                    <w:rFonts w:ascii="MS Gothic" w:eastAsia="MS Gothic" w:hAnsi="MS Gothic" w:cs="Calibri" w:hint="eastAsia"/>
                    <w:szCs w:val="24"/>
                    <w:lang w:eastAsia="pt-BR"/>
                  </w:rPr>
                  <w:t>☐</w:t>
                </w:r>
              </w:sdtContent>
            </w:sdt>
            <w:r w:rsidR="00B63DDD">
              <w:rPr>
                <w:rFonts w:cs="Calibri"/>
                <w:szCs w:val="24"/>
                <w:lang w:eastAsia="pt-BR"/>
              </w:rPr>
              <w:t xml:space="preserve"> Contrato de locação de depósito ou contrato de prestação de serviço de armazenamento</w:t>
            </w:r>
          </w:p>
        </w:tc>
      </w:tr>
      <w:tr w:rsidR="00B63DDD" w:rsidTr="00FD7C70">
        <w:trPr>
          <w:cnfStyle w:val="000000100000"/>
        </w:trPr>
        <w:tc>
          <w:tcPr>
            <w:cnfStyle w:val="001000000000"/>
            <w:tcW w:w="8494" w:type="dxa"/>
          </w:tcPr>
          <w:p w:rsidR="00B63DDD" w:rsidRDefault="00B63DDD" w:rsidP="00B63DDD">
            <w:r>
              <w:t>VII. DECLARAÇÃO</w:t>
            </w:r>
          </w:p>
        </w:tc>
      </w:tr>
      <w:tr w:rsidR="00B63DDD" w:rsidTr="00FD7C70">
        <w:tc>
          <w:tcPr>
            <w:cnfStyle w:val="001000000000"/>
            <w:tcW w:w="8494" w:type="dxa"/>
          </w:tcPr>
          <w:p w:rsidR="00B63DDD" w:rsidRPr="00623F0A" w:rsidRDefault="00B63DDD" w:rsidP="00B63DDD">
            <w:pPr>
              <w:rPr>
                <w:b w:val="0"/>
                <w:bCs w:val="0"/>
              </w:rPr>
            </w:pPr>
            <w:r w:rsidRPr="00623F0A">
              <w:rPr>
                <w:b w:val="0"/>
                <w:bCs w:val="0"/>
              </w:rPr>
              <w:t xml:space="preserve">O requerente ou seu procurador, adiante assinado, declara expressamente, sob as penas da </w:t>
            </w:r>
            <w:r w:rsidRPr="00623F0A">
              <w:rPr>
                <w:b w:val="0"/>
                <w:bCs w:val="0"/>
              </w:rPr>
              <w:lastRenderedPageBreak/>
              <w:t>lei, ter optado pelo Domicílio Tributário Eletrônico, quando aplicável, estar autorizado a pleitear a habilitação em nome da pessoa qualificada no quadro I, e que as informações prestadas são verdadeiras.</w:t>
            </w:r>
          </w:p>
          <w:p w:rsidR="00B63DDD" w:rsidRDefault="00B63DDD" w:rsidP="00B63DDD"/>
        </w:tc>
      </w:tr>
      <w:tr w:rsidR="00B63DDD" w:rsidTr="00FD7C70">
        <w:trPr>
          <w:cnfStyle w:val="000000100000"/>
        </w:trPr>
        <w:tc>
          <w:tcPr>
            <w:cnfStyle w:val="001000000000"/>
            <w:tcW w:w="8494" w:type="dxa"/>
          </w:tcPr>
          <w:p w:rsidR="00B63DDD" w:rsidRDefault="00B63DDD" w:rsidP="00B63DDD">
            <w:r>
              <w:lastRenderedPageBreak/>
              <w:t>VII. FIRMA / ASSINATURA</w:t>
            </w:r>
          </w:p>
          <w:p w:rsidR="00B63DDD" w:rsidRDefault="00B63DDD" w:rsidP="00B63DDD">
            <w:pPr>
              <w:rPr>
                <w:b w:val="0"/>
                <w:bCs w:val="0"/>
              </w:rPr>
            </w:pPr>
          </w:p>
          <w:p w:rsidR="00B63DDD" w:rsidRDefault="00B63DDD" w:rsidP="00B63DDD"/>
        </w:tc>
      </w:tr>
    </w:tbl>
    <w:p w:rsidR="00356DBE" w:rsidRDefault="002F3D3B"/>
    <w:sectPr w:rsidR="00356DBE" w:rsidSect="00B63D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3B" w:rsidRDefault="002F3D3B" w:rsidP="00B63DDD">
      <w:pPr>
        <w:spacing w:after="0" w:line="240" w:lineRule="auto"/>
      </w:pPr>
      <w:r>
        <w:separator/>
      </w:r>
    </w:p>
  </w:endnote>
  <w:endnote w:type="continuationSeparator" w:id="0">
    <w:p w:rsidR="002F3D3B" w:rsidRDefault="002F3D3B" w:rsidP="00B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3B" w:rsidRDefault="002F3D3B" w:rsidP="00B63DDD">
      <w:pPr>
        <w:spacing w:after="0" w:line="240" w:lineRule="auto"/>
      </w:pPr>
      <w:r>
        <w:separator/>
      </w:r>
    </w:p>
  </w:footnote>
  <w:footnote w:type="continuationSeparator" w:id="0">
    <w:p w:rsidR="002F3D3B" w:rsidRDefault="002F3D3B" w:rsidP="00B6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DD" w:rsidRDefault="00B63DDD" w:rsidP="00B63DDD">
    <w:pPr>
      <w:spacing w:before="1000" w:after="0"/>
    </w:pPr>
    <w:r>
      <w:rPr>
        <w:noProof/>
        <w:lang w:eastAsia="pt-BR"/>
      </w:rPr>
      <w:drawing>
        <wp:inline distT="0" distB="0" distL="0" distR="0">
          <wp:extent cx="5400040" cy="56832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8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63DDD" w:rsidRDefault="00B63D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570"/>
    <w:rsid w:val="002055C5"/>
    <w:rsid w:val="002F3D3B"/>
    <w:rsid w:val="003D0A32"/>
    <w:rsid w:val="00482AE0"/>
    <w:rsid w:val="00623F0A"/>
    <w:rsid w:val="00873570"/>
    <w:rsid w:val="00A23749"/>
    <w:rsid w:val="00A33593"/>
    <w:rsid w:val="00B14322"/>
    <w:rsid w:val="00B63DDD"/>
    <w:rsid w:val="00C52B56"/>
    <w:rsid w:val="00D35E18"/>
    <w:rsid w:val="00DC15CE"/>
    <w:rsid w:val="00E023AD"/>
    <w:rsid w:val="00E528A5"/>
    <w:rsid w:val="00EA7623"/>
    <w:rsid w:val="00FD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7357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PlainTable1">
    <w:name w:val="Plain Table 1"/>
    <w:basedOn w:val="Tabelanormal"/>
    <w:uiPriority w:val="41"/>
    <w:rsid w:val="00FD7C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rsid w:val="00FD7C7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63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DDD"/>
  </w:style>
  <w:style w:type="paragraph" w:styleId="Rodap">
    <w:name w:val="footer"/>
    <w:basedOn w:val="Normal"/>
    <w:link w:val="RodapChar"/>
    <w:uiPriority w:val="99"/>
    <w:unhideWhenUsed/>
    <w:rsid w:val="00B63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DDD"/>
  </w:style>
  <w:style w:type="paragraph" w:styleId="Textodebalo">
    <w:name w:val="Balloon Text"/>
    <w:basedOn w:val="Normal"/>
    <w:link w:val="TextodebaloChar"/>
    <w:uiPriority w:val="99"/>
    <w:semiHidden/>
    <w:unhideWhenUsed/>
    <w:rsid w:val="00E5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536918F24F49D1B1C936402B667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B929D-3CDB-4B2F-8B29-22603B365A9B}"/>
      </w:docPartPr>
      <w:docPartBody>
        <w:p w:rsidR="00105478" w:rsidRDefault="00BD2027" w:rsidP="00BD2027">
          <w:pPr>
            <w:pStyle w:val="3D536918F24F49D1B1C936402B6671AB1"/>
          </w:pPr>
          <w:r w:rsidRPr="0079151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47554"/>
    <w:rsid w:val="000B1E40"/>
    <w:rsid w:val="000B30B7"/>
    <w:rsid w:val="00105478"/>
    <w:rsid w:val="0011358E"/>
    <w:rsid w:val="00835777"/>
    <w:rsid w:val="00BD2027"/>
    <w:rsid w:val="00F4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2027"/>
    <w:rPr>
      <w:color w:val="808080"/>
    </w:rPr>
  </w:style>
  <w:style w:type="paragraph" w:customStyle="1" w:styleId="3D536918F24F49D1B1C936402B6671AB1">
    <w:name w:val="3D536918F24F49D1B1C936402B6671AB1"/>
    <w:rsid w:val="00BD2027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8A11-40A7-4752-87F8-CC317F90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Araujo Vieira Cavalcanti</dc:creator>
  <cp:lastModifiedBy>dgcomex</cp:lastModifiedBy>
  <cp:revision>2</cp:revision>
  <dcterms:created xsi:type="dcterms:W3CDTF">2021-06-08T18:42:00Z</dcterms:created>
  <dcterms:modified xsi:type="dcterms:W3CDTF">2021-06-08T18:42:00Z</dcterms:modified>
</cp:coreProperties>
</file>